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form is to be completed if you wish to nominate a representative, advocate or support person to provide support. Examples of representatives, advocates or support persons may include parents, relatives or legal representatives.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Advocates in the local area can be found using the Disability Advocacy Finder here: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Disability Advocacy Finder | Ask Izzy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rHeight w:val="351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 A: PARTICIPANT DETAILS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 B: ADVOCATE OR SUPPORT PERSON DETAILS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Name: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Last Name: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Birth: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Suburb: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Postcode: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 to Participant: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Preferred method of communication: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</w:t>
            </w:r>
          </w:p>
        </w:tc>
      </w:tr>
    </w:tbl>
    <w:p w:rsidR="00000000" w:rsidDel="00000000" w:rsidP="00000000" w:rsidRDefault="00000000" w:rsidRPr="00000000" w14:paraId="0000003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ROLES AND RESPONSIBILITIES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nominated advocate or support person may support the Participant with Enable, Independent Living, Housing and Support Services by: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Assisting in communication with Enable, Independent Living, Housing and Support Services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Being a point of contact and liaising with Enable, Independent Living, Housing and Support Services on behalf of the Participant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Ensuring information is understood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Accompanying the Participant during service-related activities if required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Representing the Participant’s best interests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CONFIDENTIALITY AND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Participant acknowledges and consents to the sharing of relevant information with the advocate/support person for the purpose of providing support and advocacy.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Participant understands that the advocate/support person will be provided access to personal and sensitive information in order to fulfill their role.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advocate/support person acknowledges their responsibility to maintain the confidentiality of the Participant’s information and to act in the best interests of the Participant.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Participant and advocate/support person understand that this arrangement can be terminated or modified at any time by either party, upon written notice.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Declaration by Participant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declare that I have appointed the representative, advocate or support person named in Part B of this form.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Participant’s Name: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4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Declaration by Representative</w:t>
      </w:r>
    </w:p>
    <w:p w:rsidR="00000000" w:rsidDel="00000000" w:rsidP="00000000" w:rsidRDefault="00000000" w:rsidRPr="00000000" w14:paraId="0000005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declare that I have been appointed by the Participant named in Part A of this form as a representative, advocate or support person.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Representative’s Name: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5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Signed for and on behalf of Enable, Independent Living, Housing and Support Services</w:t>
      </w:r>
    </w:p>
    <w:p w:rsidR="00000000" w:rsidDel="00000000" w:rsidP="00000000" w:rsidRDefault="00000000" w:rsidRPr="00000000" w14:paraId="0000005B">
      <w:pPr>
        <w:spacing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Enable, Independent Living, Housing and Support Services’ Representative Name: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6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spacing w:line="276" w:lineRule="auto"/>
      <w:jc w:val="right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Version: 1</w:t>
    </w:r>
  </w:p>
  <w:p w:rsidR="00000000" w:rsidDel="00000000" w:rsidP="00000000" w:rsidRDefault="00000000" w:rsidRPr="00000000" w14:paraId="00000065">
    <w:pPr>
      <w:spacing w:line="276" w:lineRule="auto"/>
      <w:jc w:val="right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line="276" w:lineRule="auto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  <w:rtl w:val="0"/>
      </w:rPr>
      <w:t xml:space="preserve">Enable, Independent Living, Housing and Support Services | </w:t>
    </w:r>
    <w:r w:rsidDel="00000000" w:rsidR="00000000" w:rsidRPr="00000000">
      <w:rPr>
        <w:rFonts w:ascii="Montserrat" w:cs="Montserrat" w:eastAsia="Montserrat" w:hAnsi="Montserrat"/>
        <w:b w:val="1"/>
        <w:sz w:val="28"/>
        <w:szCs w:val="28"/>
        <w:rtl w:val="0"/>
      </w:rPr>
      <w:t xml:space="preserve">Advocate or Support Person Request Form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5819775</wp:posOffset>
          </wp:positionH>
          <wp:positionV relativeFrom="paragraph">
            <wp:posOffset>-295272</wp:posOffset>
          </wp:positionV>
          <wp:extent cx="866971" cy="65246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722" r="722" t="0"/>
                  <a:stretch>
                    <a:fillRect/>
                  </a:stretch>
                </pic:blipFill>
                <pic:spPr>
                  <a:xfrm>
                    <a:off x="0" y="0"/>
                    <a:ext cx="866971" cy="652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skizzy.org.au/disability-advocacy-finde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SpfbAQDMBqDs0cnITvK+Sv8kA==">CgMxLjA4AHIhMXowa2tPQWluWkFjMXdHazJYQ1VDTnpJY2ZET3RiWXZQ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